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11364"/>
        <w:gridCol w:w="4512"/>
      </w:tblGrid>
      <w:tr w:rsidR="00897128" w:rsidRPr="003010FC" w:rsidTr="009769C0">
        <w:trPr>
          <w:trHeight w:val="240"/>
          <w:jc w:val="center"/>
        </w:trPr>
        <w:tc>
          <w:tcPr>
            <w:tcW w:w="11364" w:type="dxa"/>
            <w:vMerge w:val="restart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«Приложение №2</w:t>
            </w:r>
          </w:p>
        </w:tc>
      </w:tr>
      <w:tr w:rsidR="00897128" w:rsidRPr="003010FC" w:rsidTr="009769C0">
        <w:trPr>
          <w:trHeight w:val="735"/>
          <w:jc w:val="center"/>
        </w:trPr>
        <w:tc>
          <w:tcPr>
            <w:tcW w:w="11364" w:type="dxa"/>
            <w:vMerge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2" w:type="dxa"/>
            <w:shd w:val="clear" w:color="auto" w:fill="auto"/>
            <w:vAlign w:val="center"/>
            <w:hideMark/>
          </w:tcPr>
          <w:p w:rsidR="00897128" w:rsidRPr="003010FC" w:rsidRDefault="0089712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 муниципальной программе «Сохранение и развитие культуры в Кировском муниципальном районе на 2023 - 2027 годы</w:t>
            </w:r>
          </w:p>
        </w:tc>
      </w:tr>
      <w:tr w:rsidR="00155410" w:rsidRPr="003010FC" w:rsidTr="009769C0">
        <w:trPr>
          <w:trHeight w:val="600"/>
          <w:jc w:val="center"/>
        </w:trPr>
        <w:tc>
          <w:tcPr>
            <w:tcW w:w="15876" w:type="dxa"/>
            <w:gridSpan w:val="2"/>
            <w:shd w:val="clear" w:color="auto" w:fill="auto"/>
            <w:vAlign w:val="center"/>
            <w:hideMark/>
          </w:tcPr>
          <w:p w:rsidR="009769C0" w:rsidRPr="003010FC" w:rsidRDefault="009769C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МУНИЦИТПАЛЬНОЙ ПРОГРАММЫ «СОХРАНЕНИЕ И РАЗВИТИЕ КУЛЬТУРЫ</w:t>
            </w:r>
          </w:p>
          <w:p w:rsidR="00155410" w:rsidRPr="003010FC" w:rsidRDefault="00155410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В КИРОВСКОМ МУНИЦИПАЛЬНОМ РАЙОНЕ НА 2023 - 2027 ГОДЫ»</w:t>
            </w:r>
          </w:p>
        </w:tc>
      </w:tr>
    </w:tbl>
    <w:p w:rsidR="00897128" w:rsidRPr="003010FC" w:rsidRDefault="00897128" w:rsidP="003010FC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58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49"/>
        <w:gridCol w:w="1984"/>
        <w:gridCol w:w="708"/>
        <w:gridCol w:w="708"/>
        <w:gridCol w:w="1276"/>
        <w:gridCol w:w="709"/>
        <w:gridCol w:w="1422"/>
        <w:gridCol w:w="1418"/>
        <w:gridCol w:w="1417"/>
        <w:gridCol w:w="1418"/>
        <w:gridCol w:w="1417"/>
      </w:tblGrid>
      <w:tr w:rsidR="0002607F" w:rsidRPr="003010FC" w:rsidTr="00744AE2">
        <w:trPr>
          <w:trHeight w:val="70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отдельного мероприятия, подпрограммы, основного мероприятия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Ответственный исполнитель, соисполнители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401" w:type="dxa"/>
            <w:gridSpan w:val="4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7092" w:type="dxa"/>
            <w:gridSpan w:val="5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Оценка расходов (в соответствии с программой) (тыс. руб.)</w:t>
            </w:r>
          </w:p>
        </w:tc>
      </w:tr>
      <w:tr w:rsidR="0002607F" w:rsidRPr="003010FC" w:rsidTr="00744AE2">
        <w:trPr>
          <w:trHeight w:val="921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ГРБС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РзПр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ВР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2023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2024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2025 г.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2026 г.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2027 г.</w:t>
            </w:r>
          </w:p>
        </w:tc>
      </w:tr>
      <w:tr w:rsidR="0002607F" w:rsidRPr="003010FC" w:rsidTr="00744AE2">
        <w:trPr>
          <w:trHeight w:val="300"/>
          <w:tblHeader/>
        </w:trPr>
        <w:tc>
          <w:tcPr>
            <w:tcW w:w="709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1422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02607F" w:rsidRPr="003010FC" w:rsidRDefault="0002607F" w:rsidP="005E4368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010FC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</w:tr>
      <w:tr w:rsidR="0002607F" w:rsidRPr="003010FC" w:rsidTr="00744AE2">
        <w:trPr>
          <w:trHeight w:val="450"/>
        </w:trPr>
        <w:tc>
          <w:tcPr>
            <w:tcW w:w="709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2607F" w:rsidRPr="003010FC" w:rsidRDefault="0002607F" w:rsidP="002A6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"Сохранение и развитие культуры в Кировском муниципальном районе на 20</w:t>
            </w:r>
            <w:r w:rsidR="002A60E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B6BEA"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2A60E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bookmarkStart w:id="0" w:name="_GoBack"/>
            <w:bookmarkEnd w:id="0"/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 годы"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39 469,14976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49 364,26510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34 641,45303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34 641,45303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33 461,65000</w:t>
            </w:r>
          </w:p>
        </w:tc>
      </w:tr>
      <w:tr w:rsidR="0002607F" w:rsidRPr="003010FC" w:rsidTr="00744AE2">
        <w:trPr>
          <w:trHeight w:val="40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40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2 521,06623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12 837,62256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1 168,00500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1 168,00500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796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бюджет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34 746,77675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33 631,95810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31 419,24803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31 419,24803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31 407,45000</w:t>
            </w:r>
          </w:p>
        </w:tc>
      </w:tr>
      <w:tr w:rsidR="0002607F" w:rsidRPr="003010FC" w:rsidTr="00744AE2">
        <w:trPr>
          <w:trHeight w:val="444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(переданные полномочия поселений по культуре)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361,46900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447,71300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43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1 839,83778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2 446,97144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2 054,20000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2 054,20000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2 054,20000</w:t>
            </w:r>
          </w:p>
        </w:tc>
      </w:tr>
      <w:tr w:rsidR="00EB6BEA" w:rsidRPr="003010FC" w:rsidTr="00744AE2">
        <w:trPr>
          <w:trHeight w:val="435"/>
        </w:trPr>
        <w:tc>
          <w:tcPr>
            <w:tcW w:w="709" w:type="dxa"/>
          </w:tcPr>
          <w:p w:rsidR="00EB6BEA" w:rsidRPr="003010FC" w:rsidRDefault="00EB6BEA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69" w:type="dxa"/>
            <w:gridSpan w:val="12"/>
          </w:tcPr>
          <w:p w:rsidR="009769C0" w:rsidRPr="003010FC" w:rsidRDefault="00EB6BEA" w:rsidP="005E43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b/>
                <w:sz w:val="20"/>
                <w:szCs w:val="20"/>
              </w:rPr>
              <w:t>Отдельные мероприятия</w:t>
            </w:r>
          </w:p>
        </w:tc>
      </w:tr>
      <w:tr w:rsidR="0002607F" w:rsidRPr="003010FC" w:rsidTr="00744AE2">
        <w:trPr>
          <w:trHeight w:val="52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муниципального задания клубными учреждениями МБУ КДЦ КМР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9 392,92378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9 852,22144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9 169,45000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9 169,45000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9 169,45000</w:t>
            </w:r>
          </w:p>
        </w:tc>
      </w:tr>
      <w:tr w:rsidR="0002607F" w:rsidRPr="003010FC" w:rsidTr="00744AE2">
        <w:trPr>
          <w:trHeight w:val="73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13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79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9 065,08600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9 299,45000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8 899,45000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8 899,45000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8 899,45000</w:t>
            </w:r>
          </w:p>
        </w:tc>
      </w:tr>
      <w:tr w:rsidR="0002607F" w:rsidRPr="003010FC" w:rsidTr="00744AE2">
        <w:trPr>
          <w:trHeight w:val="450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0610020141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D143B" w:rsidP="000D1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327,83778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552,77144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270,00000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270,00000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270,00000</w:t>
            </w:r>
          </w:p>
        </w:tc>
      </w:tr>
      <w:tr w:rsidR="0002607F" w:rsidRPr="003010FC" w:rsidTr="00744AE2">
        <w:trPr>
          <w:trHeight w:val="1862"/>
        </w:trPr>
        <w:tc>
          <w:tcPr>
            <w:tcW w:w="709" w:type="dxa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43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(организация досуга и обеспечения услугами культуры)</w:t>
            </w:r>
          </w:p>
        </w:tc>
        <w:tc>
          <w:tcPr>
            <w:tcW w:w="849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(клубы) на осуществление части полномочий по решению вопросов местного значения поселений в соответствии с заключенными соглашениями с поселениями за счет средств бюджета поселений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0610020142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361,46900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447,71300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40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укреплению материально-технической базы муниципальных домов культуры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9 285,82535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586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укрепление материально-технической базы домов культуры за счет средств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 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D143B" w:rsidP="000D1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118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укрепление материально-технической базы домов культуры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0610092470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0D1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0D1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9 192,96710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538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на укрепление материально-технической базы домов культуры за счет средств бюджета Кировского муниципального района, в целях софинансирования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06100S2470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0D14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0D1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92,85825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420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D143B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48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муниципального задания межпоселенческой центральной библиотекой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4 367,56500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3 884,10000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3 564,10000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3 564,10000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3 564,10000</w:t>
            </w:r>
          </w:p>
        </w:tc>
      </w:tr>
      <w:tr w:rsidR="0002607F" w:rsidRPr="003010FC" w:rsidTr="00744AE2">
        <w:trPr>
          <w:trHeight w:val="840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329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02607F" w:rsidRPr="003010FC" w:rsidTr="00744AE2">
        <w:trPr>
          <w:trHeight w:val="85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4 327,56500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3 824,10000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3 524,10000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3 524,10000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3 524,10000</w:t>
            </w:r>
          </w:p>
        </w:tc>
      </w:tr>
      <w:tr w:rsidR="0002607F" w:rsidRPr="003010FC" w:rsidTr="00744AE2">
        <w:trPr>
          <w:trHeight w:val="465"/>
        </w:trPr>
        <w:tc>
          <w:tcPr>
            <w:tcW w:w="70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D143B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60,00000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40,00000</w:t>
            </w:r>
          </w:p>
        </w:tc>
      </w:tr>
      <w:tr w:rsidR="0002607F" w:rsidRPr="003010FC" w:rsidTr="00744AE2">
        <w:trPr>
          <w:trHeight w:val="46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комплектованию книжных фондов и обеспечение информационно-техническим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оборудованием библиотек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02607F" w:rsidRPr="003010FC" w:rsidRDefault="0002607F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8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169,70202</w:t>
            </w:r>
          </w:p>
        </w:tc>
        <w:tc>
          <w:tcPr>
            <w:tcW w:w="1417" w:type="dxa"/>
            <w:shd w:val="clear" w:color="auto" w:fill="auto"/>
            <w:hideMark/>
          </w:tcPr>
          <w:p w:rsidR="0002607F" w:rsidRPr="003010FC" w:rsidRDefault="0002607F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комплектование книжных фондов и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информационно- техническим оборудованием библиотек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комплектование книжных фондов и обеспечение информационно- техническим оборудованием библиотек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0620092540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168,00500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комплектование книжных фондов и обеспечение информационно- техническим оборудованием библиотек за счет средств бюджета Кировского муниципального района в целях софинансирования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которых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06200S2540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1,69702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465"/>
        </w:trPr>
        <w:tc>
          <w:tcPr>
            <w:tcW w:w="709" w:type="dxa"/>
            <w:vMerge/>
            <w:shd w:val="clear" w:color="auto" w:fill="auto"/>
            <w:noWrap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465"/>
        </w:trPr>
        <w:tc>
          <w:tcPr>
            <w:tcW w:w="70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102,06143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102,06143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7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средств федерального бюджета</w:t>
            </w:r>
          </w:p>
          <w:p w:rsidR="005E4368" w:rsidRPr="003010FC" w:rsidRDefault="005E436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153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(поддержка лучших работников муниципальных учреждений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культуры, находящихся на территории сельских поселений)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102,04082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210"/>
        </w:trPr>
        <w:tc>
          <w:tcPr>
            <w:tcW w:w="70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из бюджета Кировского муниципального района 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софинансирования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0,02061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0,02061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634"/>
        </w:trPr>
        <w:tc>
          <w:tcPr>
            <w:tcW w:w="70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061А255195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E76D63" w:rsidP="00E76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510"/>
        </w:trPr>
        <w:tc>
          <w:tcPr>
            <w:tcW w:w="70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51,03072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51,03072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153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 за счет средств федерального бюджета</w:t>
            </w:r>
          </w:p>
          <w:p w:rsidR="005E4368" w:rsidRPr="003010FC" w:rsidRDefault="005E436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1530"/>
        </w:trPr>
        <w:tc>
          <w:tcPr>
            <w:tcW w:w="70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(поддержка лучших работников муниципальных учреждений культуры, находящихся на территории сельских поселений) за счет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51,02041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51,02041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70"/>
        </w:trPr>
        <w:tc>
          <w:tcPr>
            <w:tcW w:w="70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из бюджета Кировского муниципального района  на реализацию государственной поддержки отрасли культуры (поддержка лучших работников муниципальных учреждений культуры, находящихся на территории сельских поселений), в целях софинансирования которых из бюджета Приморского края предоставляются субсидии</w:t>
            </w:r>
          </w:p>
          <w:p w:rsidR="005E4368" w:rsidRPr="003010FC" w:rsidRDefault="005E436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0,01031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0,01031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435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061А255194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710"/>
        </w:trPr>
        <w:tc>
          <w:tcPr>
            <w:tcW w:w="70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1.8.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направленные на государственную поддержку отрасли культуры (модернизация библиотек в части комплектования книжных фондов библиотек муниципальных образований и общедоступных государственных библиотек)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800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800E9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1 611,31423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195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135"/>
        </w:trPr>
        <w:tc>
          <w:tcPr>
            <w:tcW w:w="70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на государственную поддержку отрасли культуры (модернизация библиотек в части комплектования книжных фондов библиотек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образований и государственных общедоступных библиотек)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1 608,71429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397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на государственную поддержку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 за счет бюджета Кировского муниципального района, в целях софинансирования которых из бюджета Приморского края предоставляются субсидии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2,59994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0,0-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51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FC0426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06200R5190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54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муниципального задания районным музеем им. В.М.Малаева и культурно-этнографическим музеем-комплексом "Крестьянская усадьба. Начало ХХ века." с. Подгорное МБУ КДЦ Кировского муниципального района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  <w:hideMark/>
          </w:tcPr>
          <w:p w:rsidR="00FC0426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  <w:p w:rsidR="005E4368" w:rsidRPr="003010FC" w:rsidRDefault="005E4368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E76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E76D6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2 736,15200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2 509,50000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2 239,50000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2 239,50000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2 239,50000</w:t>
            </w:r>
          </w:p>
        </w:tc>
      </w:tr>
      <w:tr w:rsidR="00FC0426" w:rsidRPr="003010FC" w:rsidTr="00744AE2">
        <w:trPr>
          <w:trHeight w:val="84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FC0426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FC0426" w:rsidP="00E76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E76D6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795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C0426" w:rsidRPr="003010FC" w:rsidTr="00744AE2">
        <w:trPr>
          <w:trHeight w:val="870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Default="00FC0426" w:rsidP="00E76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  <w:p w:rsidR="005E4368" w:rsidRPr="003010FC" w:rsidRDefault="005E4368" w:rsidP="00E76D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2 446,15200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2 129,50000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1 949,50000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1 949,50000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1 949,50000</w:t>
            </w:r>
          </w:p>
        </w:tc>
      </w:tr>
      <w:tr w:rsidR="00FC0426" w:rsidRPr="003010FC" w:rsidTr="00744AE2">
        <w:trPr>
          <w:trHeight w:val="465"/>
        </w:trPr>
        <w:tc>
          <w:tcPr>
            <w:tcW w:w="70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0630020140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FC0426" w:rsidRPr="003010FC" w:rsidRDefault="00E76D63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380,00000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FC0426" w:rsidRPr="003010FC" w:rsidRDefault="00FC0426" w:rsidP="0030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290,00000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1843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(бухгалтерский учет) МБУ КДЦ Кировского муниципального района</w:t>
            </w:r>
          </w:p>
        </w:tc>
        <w:tc>
          <w:tcPr>
            <w:tcW w:w="849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КДЦ КМР</w:t>
            </w: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0640020000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1 921,01200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1 527,20000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за счет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1 921,01200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1 527,20000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1 347,20000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0640020140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1.11.</w:t>
            </w:r>
          </w:p>
        </w:tc>
        <w:tc>
          <w:tcPr>
            <w:tcW w:w="1843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связанные с реализацией федеральной целевой программы "Увековечение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памяти погибших при защите Отечества на 2019-2024 годы"</w:t>
            </w:r>
          </w:p>
        </w:tc>
        <w:tc>
          <w:tcPr>
            <w:tcW w:w="849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КДЦ КМР</w:t>
            </w: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722,09590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Приморского края на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софинансирование расходных обязательств субъектов РФ, связанных с реализацией ФЦП «Увековечение памяти погибших при защите Отечества на 2019-2024 годы»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06700R2990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Приморского края на софинансирование расходных обязательств субъектов РФ, связанных с реализацией ФЦП «Увековечение памяти погибших при защите Отечества на 2019-2024 годы»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714,87494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на реализацию ФЦП «Увековечение памяти погибших при защите Отечества на 2019-2024 годы», в целях софинансирования которых из бюджета Приморского края предоставляются субсидии, за счет средств 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7,22096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65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06700L2990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 выполнения  муниципального задания МБУ ДО «КДШИ»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0650024140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12 126,58860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12 884,90000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12 184,90000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12 184,90000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12 184,90000</w:t>
            </w:r>
          </w:p>
        </w:tc>
      </w:tr>
      <w:tr w:rsidR="005E4368" w:rsidRPr="003010FC" w:rsidTr="00744AE2">
        <w:trPr>
          <w:trHeight w:val="277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за счет средств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0650024140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825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образований за счет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0650024140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870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за счет средств бюджета,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0650024140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11 232,58860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11 874,70000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11 174,70000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11 174,70000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11 174,70000</w:t>
            </w:r>
          </w:p>
        </w:tc>
      </w:tr>
      <w:tr w:rsidR="005E4368" w:rsidRPr="003010FC" w:rsidTr="00744AE2">
        <w:trPr>
          <w:trHeight w:val="450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894,00000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1 010,20000</w:t>
            </w:r>
          </w:p>
        </w:tc>
      </w:tr>
      <w:tr w:rsidR="005E4368" w:rsidRPr="003010FC" w:rsidTr="00744AE2">
        <w:trPr>
          <w:trHeight w:val="450"/>
        </w:trPr>
        <w:tc>
          <w:tcPr>
            <w:tcW w:w="709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1.13.</w:t>
            </w:r>
          </w:p>
        </w:tc>
        <w:tc>
          <w:tcPr>
            <w:tcW w:w="1843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приобретению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49" w:type="dxa"/>
            <w:vMerge w:val="restart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 (2024г.), МБУ ДО «ГДШИ» (2023г., 2025г.)</w:t>
            </w: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1 010,10101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50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приобретение музыкальных инструментов и художественного инвентаря для учреждений дополнительного образования  за счет средств   федерального бюджета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</w:tcPr>
          <w:p w:rsidR="005E4368" w:rsidRPr="00800E96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76D6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50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приобретение музыкальных инструментов и художественного инвентаря для 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0640092480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1 000,00000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50"/>
        </w:trPr>
        <w:tc>
          <w:tcPr>
            <w:tcW w:w="70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музыкальных инструментов и художественного инвентаря, в целях софнансирования которых из бюджета Приморского края  предоставляются субсидии, за счет средств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06400S2480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10,10101</w:t>
            </w:r>
          </w:p>
        </w:tc>
        <w:tc>
          <w:tcPr>
            <w:tcW w:w="1417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на выполнение муниципального задания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бюджетного МБУ ДО «ГДШИ»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6 030,54420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5 306,50000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4 956,50000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4 956,50000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4 956,50000</w:t>
            </w:r>
          </w:p>
        </w:tc>
      </w:tr>
      <w:tr w:rsidR="005E4368" w:rsidRPr="003010FC" w:rsidTr="00744AE2">
        <w:trPr>
          <w:trHeight w:val="585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муниципальных </w:t>
            </w: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образований  из федерального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660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краевой бюджет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52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  из бюджета Кировского муниципального района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0660020140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5 742,54420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4 862,50000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4 512,50000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4 512,50000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4 512,50000</w:t>
            </w:r>
          </w:p>
        </w:tc>
      </w:tr>
      <w:tr w:rsidR="005E4368" w:rsidRPr="003010FC" w:rsidTr="00744AE2">
        <w:trPr>
          <w:trHeight w:val="480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708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</w:p>
        </w:tc>
        <w:tc>
          <w:tcPr>
            <w:tcW w:w="1276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0000000000</w:t>
            </w:r>
          </w:p>
        </w:tc>
        <w:tc>
          <w:tcPr>
            <w:tcW w:w="709" w:type="dxa"/>
            <w:shd w:val="clear" w:color="auto" w:fill="auto"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288,00000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444,00000</w:t>
            </w:r>
          </w:p>
        </w:tc>
      </w:tr>
      <w:tr w:rsidR="005E4368" w:rsidRPr="003010FC" w:rsidTr="00744AE2">
        <w:trPr>
          <w:trHeight w:val="495"/>
        </w:trPr>
        <w:tc>
          <w:tcPr>
            <w:tcW w:w="709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Мероприятия по развитию и поддержке учреждений дополнительного образования</w:t>
            </w:r>
          </w:p>
        </w:tc>
        <w:tc>
          <w:tcPr>
            <w:tcW w:w="849" w:type="dxa"/>
            <w:vMerge w:val="restart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МБУ ДО «КДШИ», МБУ ДО «ГДШИ»</w:t>
            </w: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1 200,00000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E4368" w:rsidRPr="003010FC" w:rsidTr="00744AE2">
        <w:trPr>
          <w:trHeight w:val="426"/>
        </w:trPr>
        <w:tc>
          <w:tcPr>
            <w:tcW w:w="70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 развитие и поддержку учреждений дополнительного образования за счет средств краевого бюджета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276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0680020045</w:t>
            </w:r>
          </w:p>
        </w:tc>
        <w:tc>
          <w:tcPr>
            <w:tcW w:w="709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22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1 200,00000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shd w:val="clear" w:color="auto" w:fill="auto"/>
            <w:hideMark/>
          </w:tcPr>
          <w:p w:rsidR="005E4368" w:rsidRPr="003010FC" w:rsidRDefault="005E4368" w:rsidP="005E4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10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897128" w:rsidRPr="003010FC" w:rsidRDefault="00897128" w:rsidP="00744AE2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897128" w:rsidRPr="003010FC" w:rsidSect="009769C0">
      <w:headerReference w:type="default" r:id="rId6"/>
      <w:pgSz w:w="16838" w:h="11906" w:orient="landscape"/>
      <w:pgMar w:top="568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29F" w:rsidRDefault="0001029F" w:rsidP="002F200F">
      <w:pPr>
        <w:spacing w:after="0" w:line="240" w:lineRule="auto"/>
      </w:pPr>
      <w:r>
        <w:separator/>
      </w:r>
    </w:p>
  </w:endnote>
  <w:endnote w:type="continuationSeparator" w:id="0">
    <w:p w:rsidR="0001029F" w:rsidRDefault="0001029F" w:rsidP="002F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29F" w:rsidRDefault="0001029F" w:rsidP="002F200F">
      <w:pPr>
        <w:spacing w:after="0" w:line="240" w:lineRule="auto"/>
      </w:pPr>
      <w:r>
        <w:separator/>
      </w:r>
    </w:p>
  </w:footnote>
  <w:footnote w:type="continuationSeparator" w:id="0">
    <w:p w:rsidR="0001029F" w:rsidRDefault="0001029F" w:rsidP="002F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3275191"/>
      <w:docPartObj>
        <w:docPartGallery w:val="Page Numbers (Top of Page)"/>
        <w:docPartUnique/>
      </w:docPartObj>
    </w:sdtPr>
    <w:sdtContent>
      <w:p w:rsidR="002A60EE" w:rsidRDefault="002A60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B88">
          <w:rPr>
            <w:noProof/>
          </w:rPr>
          <w:t>10</w:t>
        </w:r>
        <w:r>
          <w:fldChar w:fldCharType="end"/>
        </w:r>
      </w:p>
    </w:sdtContent>
  </w:sdt>
  <w:p w:rsidR="002A60EE" w:rsidRDefault="002A60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D30"/>
    <w:rsid w:val="0001029F"/>
    <w:rsid w:val="0002607F"/>
    <w:rsid w:val="000D143B"/>
    <w:rsid w:val="00155410"/>
    <w:rsid w:val="001731A9"/>
    <w:rsid w:val="00256BB7"/>
    <w:rsid w:val="0027309E"/>
    <w:rsid w:val="002A60EE"/>
    <w:rsid w:val="002F200F"/>
    <w:rsid w:val="003010FC"/>
    <w:rsid w:val="0031483A"/>
    <w:rsid w:val="00335D11"/>
    <w:rsid w:val="00437B40"/>
    <w:rsid w:val="00594041"/>
    <w:rsid w:val="005E4368"/>
    <w:rsid w:val="00744AE2"/>
    <w:rsid w:val="00797C1B"/>
    <w:rsid w:val="007A6557"/>
    <w:rsid w:val="00800E96"/>
    <w:rsid w:val="00897128"/>
    <w:rsid w:val="009769C0"/>
    <w:rsid w:val="009F11E8"/>
    <w:rsid w:val="00C21511"/>
    <w:rsid w:val="00C33D30"/>
    <w:rsid w:val="00E76D63"/>
    <w:rsid w:val="00EB6BEA"/>
    <w:rsid w:val="00F83B88"/>
    <w:rsid w:val="00FB4025"/>
    <w:rsid w:val="00FC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1697"/>
  <w15:chartTrackingRefBased/>
  <w15:docId w15:val="{D8A2366F-1848-4799-8643-EC0E580BE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55410"/>
  </w:style>
  <w:style w:type="numbering" w:customStyle="1" w:styleId="2">
    <w:name w:val="Нет списка2"/>
    <w:next w:val="a2"/>
    <w:uiPriority w:val="99"/>
    <w:semiHidden/>
    <w:unhideWhenUsed/>
    <w:rsid w:val="00897128"/>
  </w:style>
  <w:style w:type="character" w:styleId="a3">
    <w:name w:val="Hyperlink"/>
    <w:basedOn w:val="a0"/>
    <w:uiPriority w:val="99"/>
    <w:semiHidden/>
    <w:unhideWhenUsed/>
    <w:rsid w:val="0089712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97128"/>
    <w:rPr>
      <w:color w:val="800080"/>
      <w:u w:val="single"/>
    </w:rPr>
  </w:style>
  <w:style w:type="paragraph" w:customStyle="1" w:styleId="font5">
    <w:name w:val="font5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font7">
    <w:name w:val="font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customStyle="1" w:styleId="xl63">
    <w:name w:val="xl6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8971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89712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9">
    <w:name w:val="xl109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5">
    <w:name w:val="xl115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7">
    <w:name w:val="xl117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897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9712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8971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1">
    <w:name w:val="xl131"/>
    <w:basedOn w:val="a"/>
    <w:rsid w:val="008971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89712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89712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8971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89712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89712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Текст выноски1"/>
    <w:basedOn w:val="a"/>
    <w:next w:val="a5"/>
    <w:link w:val="a6"/>
    <w:uiPriority w:val="99"/>
    <w:semiHidden/>
    <w:unhideWhenUsed/>
    <w:rsid w:val="0089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10"/>
    <w:uiPriority w:val="99"/>
    <w:semiHidden/>
    <w:rsid w:val="00897128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11"/>
    <w:uiPriority w:val="99"/>
    <w:semiHidden/>
    <w:unhideWhenUsed/>
    <w:rsid w:val="008971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1">
    <w:name w:val="Текст выноски Знак1"/>
    <w:basedOn w:val="a0"/>
    <w:link w:val="a5"/>
    <w:uiPriority w:val="99"/>
    <w:semiHidden/>
    <w:rsid w:val="0089712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200F"/>
  </w:style>
  <w:style w:type="paragraph" w:styleId="a9">
    <w:name w:val="footer"/>
    <w:basedOn w:val="a"/>
    <w:link w:val="aa"/>
    <w:uiPriority w:val="99"/>
    <w:unhideWhenUsed/>
    <w:rsid w:val="002F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2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19</Pages>
  <Words>2210</Words>
  <Characters>12599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</dc:creator>
  <cp:keywords/>
  <dc:description/>
  <cp:lastModifiedBy>cs</cp:lastModifiedBy>
  <cp:revision>9</cp:revision>
  <cp:lastPrinted>2024-07-29T02:15:00Z</cp:lastPrinted>
  <dcterms:created xsi:type="dcterms:W3CDTF">2024-06-25T07:32:00Z</dcterms:created>
  <dcterms:modified xsi:type="dcterms:W3CDTF">2024-07-29T02:17:00Z</dcterms:modified>
</cp:coreProperties>
</file>